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573125410"/>
        <w:docPartObj>
          <w:docPartGallery w:val="Cover Pages"/>
          <w:docPartUnique/>
        </w:docPartObj>
      </w:sdtPr>
      <w:sdtContent>
        <w:p w:rsidR="005311A7" w:rsidRDefault="003D184F" w:rsidP="005311A7">
          <w:pPr>
            <w:pStyle w:val="Bezodstpw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3D184F">
            <w:rPr>
              <w:noProof/>
            </w:rPr>
            <w:pict>
              <v:rect id="Prostokąt 7" o:spid="_x0000_s1026" style="position:absolute;left:0;text-align:left;margin-left:0;margin-top:0;width:603.15pt;height:64.4pt;z-index:251659264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" o:allowincell="f" fillcolor="#4472c4 [3208]" strokecolor="#5b9bd5 [3204]">
                <w10:wrap anchorx="page" anchory="page"/>
              </v:rect>
            </w:pict>
          </w:r>
          <w:r w:rsidRPr="003D184F">
            <w:rPr>
              <w:noProof/>
            </w:rPr>
            <w:pict>
              <v:rect id="Prostokąt 8" o:spid="_x0000_s1029" style="position:absolute;left:0;text-align:left;margin-left:0;margin-top:0;width:7.15pt;height:831.2pt;z-index:251660288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" o:allowincell="f" strokecolor="#5b9bd5 [3204]">
                <w10:wrap anchorx="margin" anchory="page"/>
              </v:rect>
            </w:pict>
          </w:r>
          <w:r w:rsidRPr="003D184F">
            <w:rPr>
              <w:noProof/>
            </w:rPr>
            <w:pict>
              <v:rect id="Prostokąt 9" o:spid="_x0000_s1028" style="position:absolute;left:0;text-align:left;margin-left:0;margin-top:0;width:7.15pt;height:831.2pt;z-index:251661312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" o:allowincell="f" strokecolor="#5b9bd5 [3204]">
                <w10:wrap anchorx="margin" anchory="page"/>
              </v:rect>
            </w:pict>
          </w:r>
          <w:r w:rsidRPr="003D184F">
            <w:rPr>
              <w:noProof/>
            </w:rPr>
            <w:pict>
              <v:rect id="Prostokąt 10" o:spid="_x0000_s1027" style="position:absolute;left:0;text-align:left;margin-left:0;margin-top:0;width:603.15pt;height:64.8pt;z-index:251662336;visibility:visible;mso-width-percent:1050;mso-height-percent:900;mso-position-horizontal:center;mso-position-horizontal-relative:page;mso-position-vertical:top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" o:allowincell="f" fillcolor="#4472c4 [3208]" strokecolor="#5b9bd5 [3204]">
                <w10:wrap anchorx="page" anchory="margin"/>
              </v:rect>
            </w:pict>
          </w:r>
        </w:p>
        <w:sdt>
          <w:sdtPr>
            <w:rPr>
              <w:rFonts w:ascii="Arial Narrow" w:eastAsiaTheme="majorEastAsia" w:hAnsi="Arial Narrow" w:cstheme="majorBidi"/>
              <w:b/>
              <w:sz w:val="72"/>
              <w:szCs w:val="72"/>
            </w:rPr>
            <w:alias w:val="Tytuł"/>
            <w:id w:val="14700071"/>
            <w:placeholder>
              <w:docPart w:val="821E49D0F5CE474087C34616AD1B614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5311A7" w:rsidRPr="005311A7" w:rsidRDefault="005311A7" w:rsidP="005311A7">
              <w:pPr>
                <w:pStyle w:val="Bezodstpw"/>
                <w:jc w:val="center"/>
                <w:rPr>
                  <w:rFonts w:ascii="Arial Narrow" w:eastAsiaTheme="majorEastAsia" w:hAnsi="Arial Narrow" w:cstheme="majorBidi"/>
                  <w:b/>
                  <w:sz w:val="72"/>
                  <w:szCs w:val="72"/>
                </w:rPr>
              </w:pPr>
              <w:r>
                <w:rPr>
                  <w:rFonts w:ascii="Arial Narrow" w:eastAsiaTheme="majorEastAsia" w:hAnsi="Arial Narrow" w:cstheme="majorBidi"/>
                  <w:b/>
                  <w:sz w:val="72"/>
                  <w:szCs w:val="72"/>
                </w:rPr>
                <w:t>REGULAMIN REKRUTACJI    w Szkole Podstawowej        im. Janusza Korczaka             w </w:t>
              </w:r>
              <w:r w:rsidRPr="005311A7">
                <w:rPr>
                  <w:rFonts w:ascii="Arial Narrow" w:eastAsiaTheme="majorEastAsia" w:hAnsi="Arial Narrow" w:cstheme="majorBidi"/>
                  <w:b/>
                  <w:sz w:val="72"/>
                  <w:szCs w:val="72"/>
                </w:rPr>
                <w:t>Łysołajach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b/>
              <w:color w:val="FFFFFF" w:themeColor="background1"/>
              <w:sz w:val="36"/>
              <w:szCs w:val="36"/>
            </w:rPr>
            <w:alias w:val="Podtytuł"/>
            <w:id w:val="14700077"/>
            <w:placeholder>
              <w:docPart w:val="7D0B206EB4D24D0AAF75094567205513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5311A7" w:rsidRPr="005311A7" w:rsidRDefault="00910E53" w:rsidP="005311A7">
              <w:pPr>
                <w:pStyle w:val="Bezodstpw"/>
                <w:jc w:val="center"/>
                <w:rPr>
                  <w:rFonts w:asciiTheme="majorHAnsi" w:eastAsiaTheme="majorEastAsia" w:hAnsiTheme="majorHAnsi" w:cstheme="majorBidi"/>
                  <w:b/>
                  <w:color w:val="2F5496" w:themeColor="accent5" w:themeShade="BF"/>
                  <w:sz w:val="36"/>
                  <w:szCs w:val="36"/>
                </w:rPr>
              </w:pPr>
              <w:r w:rsidRPr="00910E53">
                <w:rPr>
                  <w:rFonts w:asciiTheme="majorHAnsi" w:eastAsiaTheme="majorEastAsia" w:hAnsiTheme="majorHAnsi" w:cstheme="majorBidi"/>
                  <w:b/>
                  <w:color w:val="FFFFFF" w:themeColor="background1"/>
                  <w:sz w:val="36"/>
                  <w:szCs w:val="36"/>
                </w:rPr>
                <w:t>.</w:t>
              </w:r>
            </w:p>
          </w:sdtContent>
        </w:sdt>
        <w:p w:rsidR="005311A7" w:rsidRDefault="005311A7" w:rsidP="005311A7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311A7" w:rsidRDefault="005311A7" w:rsidP="005311A7">
          <w:pPr>
            <w:pStyle w:val="Bezodstpw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311A7" w:rsidRDefault="005311A7" w:rsidP="005311A7"/>
        <w:p w:rsidR="005311A7" w:rsidRDefault="005311A7" w:rsidP="005311A7"/>
        <w:p w:rsidR="005311A7" w:rsidRDefault="005311A7" w:rsidP="005311A7"/>
        <w:p w:rsidR="005311A7" w:rsidRDefault="005311A7" w:rsidP="005311A7"/>
        <w:p w:rsidR="005311A7" w:rsidRDefault="005311A7" w:rsidP="005311A7">
          <w:pPr>
            <w:jc w:val="center"/>
            <w:rPr>
              <w:rFonts w:eastAsiaTheme="minorEastAsia"/>
              <w:b/>
              <w:bCs/>
              <w:lang w:eastAsia="pl-PL"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>
                <wp:extent cx="5038725" cy="2676525"/>
                <wp:effectExtent l="0" t="0" r="47625" b="47625"/>
                <wp:docPr id="1" name="Obraz 1" descr="http://www.lysolajel.site50.net/images/articles/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http://www.lysolajel.site50.net/images/articles/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8725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EastAsia"/>
              <w:b/>
              <w:bCs/>
              <w:lang w:eastAsia="pl-PL"/>
            </w:rPr>
            <w:br w:type="page"/>
          </w:r>
        </w:p>
      </w:sdtContent>
    </w:sdt>
    <w:p w:rsidR="005311A7" w:rsidRDefault="005311A7" w:rsidP="005311A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REGULAMIN REKRUTACJI DO PRZEDSZKOLA, ODDZIAŁU PRZEDSZKOLNEGO</w:t>
      </w:r>
    </w:p>
    <w:p w:rsidR="005311A7" w:rsidRDefault="005311A7" w:rsidP="005311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KLASY PIERWSZEJ SZKOŁY PODSTAWOWEJ</w:t>
      </w:r>
    </w:p>
    <w:p w:rsidR="005311A7" w:rsidRDefault="005311A7" w:rsidP="005311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JANUSZA KORCZAKA W ŁYSOŁAJACH</w:t>
      </w:r>
    </w:p>
    <w:p w:rsidR="005311A7" w:rsidRDefault="005311A7" w:rsidP="005311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1A7" w:rsidRDefault="005311A7" w:rsidP="0053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311A7" w:rsidTr="005311A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9072"/>
            </w:tblGrid>
            <w:tr w:rsidR="005311A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311A7" w:rsidRDefault="005311A7" w:rsidP="00A7477C">
                  <w:pPr>
                    <w:pStyle w:val="Akapitzlist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Podstawa prawna:</w:t>
                  </w:r>
                </w:p>
                <w:p w:rsidR="005311A7" w:rsidRDefault="005311A7" w:rsidP="00A7477C">
                  <w:pPr>
                    <w:pStyle w:val="Akapitzlist1"/>
                    <w:numPr>
                      <w:ilvl w:val="0"/>
                      <w:numId w:val="2"/>
                    </w:numPr>
                    <w:tabs>
                      <w:tab w:val="clear" w:pos="568"/>
                      <w:tab w:val="num" w:pos="709"/>
                    </w:tabs>
                    <w:spacing w:after="100" w:afterAutospacing="1" w:line="240" w:lineRule="auto"/>
                    <w:ind w:left="709" w:hanging="283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pl-PL"/>
                    </w:rPr>
                    <w:t>Ustawa z dnia 7 września 1991 r. o systemie oświaty (tekst jednolity Dz. U. 2004 r. nr 256, poz. 2572  z </w:t>
                  </w:r>
                  <w:proofErr w:type="spellStart"/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pl-PL"/>
                    </w:rPr>
                    <w:t>późn</w:t>
                  </w:r>
                  <w:proofErr w:type="spellEnd"/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  <w:lang w:eastAsia="pl-PL"/>
                    </w:rPr>
                    <w:t>. zm.).</w:t>
                  </w:r>
                </w:p>
                <w:p w:rsidR="005311A7" w:rsidRDefault="005311A7" w:rsidP="00A7477C">
                  <w:pPr>
                    <w:pStyle w:val="Akapitzlist1"/>
                    <w:numPr>
                      <w:ilvl w:val="0"/>
                      <w:numId w:val="2"/>
                    </w:numPr>
                    <w:tabs>
                      <w:tab w:val="clear" w:pos="568"/>
                      <w:tab w:val="num" w:pos="709"/>
                    </w:tabs>
                    <w:spacing w:after="100" w:afterAutospacing="1" w:line="240" w:lineRule="auto"/>
                    <w:ind w:left="709" w:hanging="283"/>
                    <w:jc w:val="both"/>
                    <w:rPr>
                      <w:rFonts w:ascii="Times New Roman" w:eastAsia="Arial Unicode MS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Arial Unicode MS" w:hAnsi="Times New Roman"/>
                      <w:sz w:val="24"/>
                      <w:szCs w:val="24"/>
                      <w:lang w:eastAsia="pl-PL"/>
                    </w:rPr>
                    <w:t xml:space="preserve">Ustawa z dnia 6 grudnia 2013 r. o zmianie ustawy o systemie oświaty oraz niektórych innych ustaw (Dz. U. z 2014 r. poz. 7). </w:t>
                  </w:r>
                </w:p>
                <w:p w:rsidR="005311A7" w:rsidRDefault="005311A7" w:rsidP="00A7477C">
                  <w:pPr>
                    <w:numPr>
                      <w:ilvl w:val="0"/>
                      <w:numId w:val="2"/>
                    </w:numPr>
                    <w:tabs>
                      <w:tab w:val="clear" w:pos="568"/>
                      <w:tab w:val="num" w:pos="709"/>
                    </w:tabs>
                    <w:spacing w:after="100" w:afterAutospacing="1" w:line="240" w:lineRule="auto"/>
                    <w:ind w:left="709" w:hanging="283"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Rozporządzenie Ministra Edukacji Narodowej z dnia 21 maja 2001 r. w sprawie ramowych statutów publicznego przedszkola oraz publicznych szkół 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>(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Dz. U. z 2001 r. nr 61, poz. 624  z </w:t>
                  </w:r>
                  <w:proofErr w:type="spellStart"/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późn</w:t>
                  </w:r>
                  <w:proofErr w:type="spellEnd"/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. zm.).</w:t>
                  </w:r>
                </w:p>
                <w:p w:rsidR="005311A7" w:rsidRPr="005311A7" w:rsidRDefault="005311A7" w:rsidP="005311A7">
                  <w:pPr>
                    <w:numPr>
                      <w:ilvl w:val="0"/>
                      <w:numId w:val="2"/>
                    </w:numPr>
                    <w:tabs>
                      <w:tab w:val="clear" w:pos="568"/>
                      <w:tab w:val="num" w:pos="709"/>
                    </w:tabs>
                    <w:spacing w:after="100" w:afterAutospacing="1" w:line="240" w:lineRule="auto"/>
                    <w:ind w:left="709" w:hanging="283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Rozporządzenie Ministra Edukacji Narodowej i Sportu z dnia 20 lutego 2004 r. w sprawie warunków i trybu przyjmowania uczniów do szkół publicznych oraz przechodzenia z jednych typów szkół do innych (Dz. U. z 2004 r. Nr 26, poz. 232 z </w:t>
                  </w:r>
                  <w:proofErr w:type="spellStart"/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późn</w:t>
                  </w:r>
                  <w:proofErr w:type="spellEnd"/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. zm.).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II.   POSTĘPOWANIE REKRUTACYJNE DO PRZEDSZKOLA, ODZIAŁU PRZEDSZKOLNEGO  I KLASY PIERWSZEJ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Do oddziału przedszkolnego, przedszkola  przyjmowane są dzieci w wieku od  3 - 5 lat oraz dzieci 6 letnie urodzone po 30 czerwca 2008r,  zamieszkałe  na terenie  obwodu Szkoły Podstawowej im. Janusza Korczaka w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Łysołajch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 klasy pierwszej przyjmowane są dzieci 7 letnie  oraz 6-cio letnie urodzone od I-VI.2008r. oraz na wniosek rodzica dzieci 6-cio letnie urodzone od VII-XII.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przypadku dzieci posiadających orzeczenie Poradni Psychologiczno-Pedagogicznej  o odroczeniu obowiązku szkolnego, wychowaniem przedszkolnym może być objęte  dziecko w wieku powyżej 6 lat.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 oddziału przedszkolnego, przedszkola i klasy pierwszej może zostać przyjęte dziecko spoza obwodu szkoły oraz dziecko  zamieszkałe poza Gminą Milejów - o ile są wolne miejsca.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Dziecko w wieku 5 lat ma  obowiązek odbyć roczne przygotowanie przedszkolne.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Dziecko 6 letnie, które nie rozpoczęło edukacji w szkole, ma obowiązek rocznego przygotowania przedszkolnego.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Zapewnienie warunków do spełniania obowiązku, o którym mowa w ust. 4 i 5 jest zadaniem własnym gminy.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Liczba dzieci  w jednym oddziale, klasie nie może przekroczyć 25. 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Dopuszcza się tworzenie oddziałów mieszanych (5-6 latków  oraz 3-4 latków)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Liczebność oddziałów mieszanych nie może przekroczyć liczby określonej w pkt.7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Dzieci zamieszkałe na terenie obwodu szkolnego Szkoły Podstawowej im. Janusza Korczaka w Łysołajach i objęte rocznym przygotowaniem przedszkolnym są   przyjmowane z urzędu.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Do  oddziałów przedszkolnych/przedszkola/klasy pierwszej przyjmuje się dzieci po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przeprowadzeniu postępowania rekrutacyjnego.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Postępowanie rekrutacyjne jest prowadzone na wniosek rodzica kandydata.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Wniosek o przyjęcie do oddziału przedszkolnego, przedszkola/klasy pierwszej składa się do sekretariatu w Szkole Podstawowej im. Janusza Korczaka w Łysołajach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(załącznik nr1, 2, 3,4).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 przyjęciu dziecka do publicznego oddziału przedszkolnego, przedszkola i klasy pierwszej w trakcie roku szkolnego decyduje dyrektor. Jeżeli wymaga ono zmian organizacyjnych i dodatkowych nakładów finansowych dyrektor może przyjąć dziecko po uzyskaniu zgody </w:t>
                  </w:r>
                  <w:hyperlink r:id="rId6" w:anchor="P1A6" w:tgtFrame="ostatnia" w:history="1">
                    <w:r w:rsidRPr="005311A7">
                      <w:rPr>
                        <w:rStyle w:val="Hipercze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pl-PL"/>
                      </w:rPr>
                      <w:t>organu prowadzącego</w:t>
                    </w:r>
                  </w:hyperlink>
                  <w:r w:rsidRPr="005311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Ogólne kryteria rekrutacji stosuje się także do dziec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  posiadających orzeczenie o potrzebie kształcenia specjalnego, które ubiegają się o przyjęcie do oddziału przedszkolnego, przedszkola.</w:t>
                  </w:r>
                </w:p>
                <w:p w:rsidR="005311A7" w:rsidRPr="005311A7" w:rsidRDefault="005311A7" w:rsidP="005311A7">
                  <w:pPr>
                    <w:pStyle w:val="Akapitzlist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Dzieci kontynuujące edukację przedszkolną w dotychczasowym oddziale przedszkolnym nie biorą udziału w rekrutacji – rodzice w terminie 7 dni poprzedzających termin rozpoczęcia postępowania rekrutacyjnego składają deklarację na kolejny rok szkolny o kontynuowaniu wychowania przedszkolnego w tym oddziale przedszkolnym.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(załącznik nr 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). Deklaracje  należy składać w sekretariacie Szkoły Podstawowej im. Janusza Korczaka w Łysołajach do dnia 31 marca 2014 r. Niezłożenie deklaracji jest jednoznaczne z rezygnacją z miejsca w dotychczasowym oddziale przedszkolnym od dnia 1 września nowego roku szkolnego.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Postępowanie rekrutacyjne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 oddziału przedszkolnego, przedszkola i klasy pierwszej przyjmuje się kandydatów zamieszkałych na terenie Gminy Milejów i należących do obwodu Szkoły Podstawowej im. Janusza Korczaka w Łysołajach.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 przypadku większej liczby  kandydatów spełniających warunek, o którym mowa w pkt. 1, niż liczba wolnych miejsc w oddziale przedszkolnym, przedszkolu na I etapie postępowania rekrutacyjnego są brane pod uwagę łącznie następujące kryteria: </w:t>
                  </w:r>
                </w:p>
                <w:tbl>
                  <w:tblPr>
                    <w:tblW w:w="780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79"/>
                    <w:gridCol w:w="2021"/>
                  </w:tblGrid>
                  <w:tr w:rsidR="005311A7">
                    <w:trPr>
                      <w:tblCellSpacing w:w="0" w:type="dxa"/>
                      <w:jc w:val="center"/>
                    </w:trPr>
                    <w:tc>
                      <w:tcPr>
                        <w:tcW w:w="59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11A7" w:rsidRDefault="005311A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Opis kryteriów : 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11A7" w:rsidRDefault="005311A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Wartość  punktowa</w:t>
                        </w:r>
                      </w:p>
                    </w:tc>
                  </w:tr>
                  <w:tr w:rsidR="005311A7">
                    <w:trPr>
                      <w:tblCellSpacing w:w="0" w:type="dxa"/>
                      <w:jc w:val="center"/>
                    </w:trPr>
                    <w:tc>
                      <w:tcPr>
                        <w:tcW w:w="59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11A7" w:rsidRDefault="005311A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Wielodzietność  rodziny (  rodzina wychowująca 3 i więcej dzieci)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11A7" w:rsidRDefault="005311A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10 punktów</w:t>
                        </w:r>
                      </w:p>
                    </w:tc>
                  </w:tr>
                  <w:tr w:rsidR="005311A7">
                    <w:trPr>
                      <w:tblCellSpacing w:w="0" w:type="dxa"/>
                      <w:jc w:val="center"/>
                    </w:trPr>
                    <w:tc>
                      <w:tcPr>
                        <w:tcW w:w="59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11A7" w:rsidRDefault="005311A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Niepełnosprawność dziecka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11A7" w:rsidRDefault="005311A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10 punktów</w:t>
                        </w:r>
                      </w:p>
                    </w:tc>
                  </w:tr>
                  <w:tr w:rsidR="005311A7">
                    <w:trPr>
                      <w:tblCellSpacing w:w="0" w:type="dxa"/>
                      <w:jc w:val="center"/>
                    </w:trPr>
                    <w:tc>
                      <w:tcPr>
                        <w:tcW w:w="59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11A7" w:rsidRDefault="005311A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Niepełnosprawność jednego  z rodziców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11A7" w:rsidRDefault="005311A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10 punktów</w:t>
                        </w:r>
                      </w:p>
                    </w:tc>
                  </w:tr>
                  <w:tr w:rsidR="005311A7">
                    <w:trPr>
                      <w:tblCellSpacing w:w="0" w:type="dxa"/>
                      <w:jc w:val="center"/>
                    </w:trPr>
                    <w:tc>
                      <w:tcPr>
                        <w:tcW w:w="59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11A7" w:rsidRDefault="005311A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Niepełnosprawność obojga  rodziców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11A7" w:rsidRDefault="005311A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10 punktów</w:t>
                        </w:r>
                      </w:p>
                    </w:tc>
                  </w:tr>
                  <w:tr w:rsidR="005311A7">
                    <w:trPr>
                      <w:tblCellSpacing w:w="0" w:type="dxa"/>
                      <w:jc w:val="center"/>
                    </w:trPr>
                    <w:tc>
                      <w:tcPr>
                        <w:tcW w:w="59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11A7" w:rsidRDefault="005311A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Niepełnosprawność  rodzeństwa  dziecka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11A7" w:rsidRDefault="005311A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10 punktów</w:t>
                        </w:r>
                      </w:p>
                    </w:tc>
                  </w:tr>
                  <w:tr w:rsidR="005311A7">
                    <w:trPr>
                      <w:tblCellSpacing w:w="0" w:type="dxa"/>
                      <w:jc w:val="center"/>
                    </w:trPr>
                    <w:tc>
                      <w:tcPr>
                        <w:tcW w:w="59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11A7" w:rsidRDefault="005311A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Samotne wychowywanie dziecka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11A7" w:rsidRDefault="005311A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10 punktów</w:t>
                        </w:r>
                      </w:p>
                    </w:tc>
                  </w:tr>
                  <w:tr w:rsidR="005311A7">
                    <w:trPr>
                      <w:tblCellSpacing w:w="0" w:type="dxa"/>
                      <w:jc w:val="center"/>
                    </w:trPr>
                    <w:tc>
                      <w:tcPr>
                        <w:tcW w:w="59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11A7" w:rsidRDefault="005311A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Rodzina zastępcza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311A7" w:rsidRDefault="005311A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10 punktów</w:t>
                        </w:r>
                      </w:p>
                    </w:tc>
                  </w:tr>
                </w:tbl>
                <w:p w:rsidR="005311A7" w:rsidRDefault="005311A7">
                  <w:pPr>
                    <w:pStyle w:val="Akapitzlist"/>
                    <w:spacing w:before="100" w:beforeAutospacing="1" w:after="100" w:afterAutospacing="1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 Na potwierdzenie spełnienia kryteriów, o których mowa w pkt.2 do wniosku dołącza się odpowiednio: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ind w:left="1260" w:hanging="102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1) oświadczenie o wielodzietności rodziny kandydata,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ind w:left="522" w:hanging="28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2) 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Dz.U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z 2011 r. nr 127, poz. 721 z późn.zm.),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ind w:left="381" w:hanging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3) orzeczenie o niepełnosprawności lub o stopniu niepełnosprawności lub orzeczenie równoważne w rozumieniu przepisów ustawy z dnia 27 sierpnia 1997r. rehabilitacji zawodowej i społecznej oraz zatrudnianiu osób niepełnosprawnych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Dz.U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 z 2011 r. nr 127, poz. 721 z późn.zm.),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ind w:left="381" w:hanging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4) prawomocny wyrok sądu rodzinnego orzekający rozwód lub separację lub akt zgonu oraz oświadczenie o samotnym wychowywaniu dziecka oraz niewychowywaniu żadnego dziecka wspólnie z jego rodzicem,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ind w:left="381" w:hanging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5)dokument potwierdzający objęcie dziecka pieczą zastępczą zgodnie z ustawą z dnie 9 czerwca 2011r.owspieraniu rodziny i systemie pieczy zastępczej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Dz.U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 z 2013 r. poz. 135)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ind w:left="381" w:hanging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6)  oświadczenie o samotnym wychowywaniu dziecka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 W przypadku równorzędnych wyników uzyskanych na pierwszym etapie postępowania rekrutacyjnego lub jeżeli po zakończeniu tego etapu dany oddział przedszkolny, przedszkole dysponuje wolnymi miejscami, przeprowadza się drugi etap postępowania.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 W drugim etapie postępowania rekrutacyjnego, o którym mowa w pkt 4 brane są pod uwagę następujące kryteria o przyporządkowanej wartości punktowej: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7463"/>
                    <w:gridCol w:w="1509"/>
                  </w:tblGrid>
                  <w:tr w:rsidR="005311A7" w:rsidTr="004F16E6">
                    <w:tc>
                      <w:tcPr>
                        <w:tcW w:w="8972" w:type="dxa"/>
                        <w:gridSpan w:val="2"/>
                      </w:tcPr>
                      <w:p w:rsidR="005311A7" w:rsidRDefault="005311A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Kryteria dodatkowe</w:t>
                        </w:r>
                      </w:p>
                    </w:tc>
                  </w:tr>
                  <w:tr w:rsidR="005311A7" w:rsidTr="005311A7">
                    <w:tc>
                      <w:tcPr>
                        <w:tcW w:w="7463" w:type="dxa"/>
                      </w:tcPr>
                      <w:p w:rsidR="005311A7" w:rsidRDefault="005311A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Kandydaci, których rodzeństwo uczęszcza do danej szkoły</w:t>
                        </w:r>
                      </w:p>
                    </w:tc>
                    <w:tc>
                      <w:tcPr>
                        <w:tcW w:w="1509" w:type="dxa"/>
                      </w:tcPr>
                      <w:p w:rsidR="005311A7" w:rsidRDefault="005311A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 pkt.</w:t>
                        </w:r>
                      </w:p>
                    </w:tc>
                  </w:tr>
                  <w:tr w:rsidR="005311A7" w:rsidTr="005311A7">
                    <w:tc>
                      <w:tcPr>
                        <w:tcW w:w="7463" w:type="dxa"/>
                      </w:tcPr>
                      <w:p w:rsidR="005311A7" w:rsidRDefault="005311A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Kandydaci, którzy zadeklarują kontynuację nauki w Szkole Podstawowej im. Janusza Korczaka w Łysołajach</w:t>
                        </w:r>
                      </w:p>
                    </w:tc>
                    <w:tc>
                      <w:tcPr>
                        <w:tcW w:w="1509" w:type="dxa"/>
                      </w:tcPr>
                      <w:p w:rsidR="005311A7" w:rsidRDefault="005311A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 pkt.</w:t>
                        </w:r>
                      </w:p>
                    </w:tc>
                  </w:tr>
                  <w:tr w:rsidR="005311A7" w:rsidTr="005311A7">
                    <w:tc>
                      <w:tcPr>
                        <w:tcW w:w="7463" w:type="dxa"/>
                      </w:tcPr>
                      <w:p w:rsidR="005311A7" w:rsidRDefault="005311A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Rodzic/ opiekun pracuje na terenie Gminy Milejów</w:t>
                        </w:r>
                      </w:p>
                    </w:tc>
                    <w:tc>
                      <w:tcPr>
                        <w:tcW w:w="1509" w:type="dxa"/>
                      </w:tcPr>
                      <w:p w:rsidR="005311A7" w:rsidRDefault="005311A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 pkt.</w:t>
                        </w:r>
                      </w:p>
                    </w:tc>
                  </w:tr>
                  <w:tr w:rsidR="005311A7" w:rsidTr="005311A7">
                    <w:tc>
                      <w:tcPr>
                        <w:tcW w:w="7463" w:type="dxa"/>
                      </w:tcPr>
                      <w:p w:rsidR="005311A7" w:rsidRDefault="005311A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Odległość zamieszkania dziecka do przedszkola/oddziału przedszkolnego/szkoły w szkole w Łysołajach jest mniejsza niż odległość do jego szkoły obwodowej</w:t>
                        </w:r>
                      </w:p>
                    </w:tc>
                    <w:tc>
                      <w:tcPr>
                        <w:tcW w:w="1509" w:type="dxa"/>
                      </w:tcPr>
                      <w:p w:rsidR="005311A7" w:rsidRDefault="005311A7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 pkt.</w:t>
                        </w:r>
                      </w:p>
                    </w:tc>
                  </w:tr>
                </w:tbl>
                <w:p w:rsidR="005311A7" w:rsidRDefault="005311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6.Kandydaci zamieszkali poza obwodem szkoły lub  obszarem Gminy Milejów mogą być przyjęci do  oddziałów przedszkolnych, przedszkola i klasy pierwszej, jeżeli po przeprowadzeniu postępowania rekrutacyjnego istnieją wolne miejsca w tych oddziałach.</w:t>
                  </w:r>
                </w:p>
                <w:p w:rsidR="005311A7" w:rsidRDefault="005311A7" w:rsidP="005311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  W przypadku większej liczby kandydatów zamieszkałych poza obwodem szkoły lub obszarem Gminy Milejów przeprowadza się postępowanie rekrutacyjne, stosując odpowiednio przepisy pierwszych etapów postępowania.</w:t>
                  </w:r>
                </w:p>
                <w:p w:rsidR="005311A7" w:rsidRDefault="005311A7" w:rsidP="005311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8.Postępowanie uzupełniające trwa  do końca sierpnia.</w:t>
                  </w:r>
                </w:p>
                <w:p w:rsidR="005311A7" w:rsidRDefault="005311A7">
                  <w:pPr>
                    <w:pStyle w:val="NormalnyWeb"/>
                    <w:spacing w:line="276" w:lineRule="auto"/>
                    <w:ind w:left="239" w:hanging="23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9.  Zgłoszenia i wnioski wraz z oświadczeniem składa się do sekretariatu szkoły w terminie od 01 do 31 marca.</w:t>
                  </w:r>
                </w:p>
                <w:p w:rsidR="005311A7" w:rsidRDefault="005311A7">
                  <w:pPr>
                    <w:pStyle w:val="NormalnyWeb"/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IV. HARMONOGRAM  POSTĘPOWANIA REKRUTACYJNEGO DO </w:t>
                  </w:r>
                  <w:r>
                    <w:rPr>
                      <w:b/>
                      <w:lang w:eastAsia="en-US"/>
                    </w:rPr>
                    <w:lastRenderedPageBreak/>
                    <w:t>PRZEDSZKOLA, ODDZIAŁU PRZEDSZKOLNEGO I PIERWSZEJ KLASY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570"/>
                    <w:gridCol w:w="4342"/>
                    <w:gridCol w:w="2126"/>
                    <w:gridCol w:w="1934"/>
                  </w:tblGrid>
                  <w:tr w:rsidR="005311A7"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311A7" w:rsidRDefault="005311A7">
                        <w:pPr>
                          <w:pStyle w:val="NormalnyWeb"/>
                          <w:jc w:val="both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b/>
                            <w:lang w:eastAsia="en-US"/>
                          </w:rPr>
                          <w:t>Lp.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311A7" w:rsidRDefault="005311A7">
                        <w:pPr>
                          <w:pStyle w:val="NormalnyWeb"/>
                          <w:jc w:val="center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b/>
                            <w:lang w:eastAsia="en-US"/>
                          </w:rPr>
                          <w:t>Rodzaj czynności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311A7" w:rsidRDefault="005311A7">
                        <w:pPr>
                          <w:pStyle w:val="NormalnyWeb"/>
                          <w:jc w:val="center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b/>
                            <w:lang w:eastAsia="en-US"/>
                          </w:rPr>
                          <w:t>Termin</w:t>
                        </w:r>
                      </w:p>
                    </w:tc>
                    <w:tc>
                      <w:tcPr>
                        <w:tcW w:w="19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311A7" w:rsidRDefault="005311A7">
                        <w:pPr>
                          <w:pStyle w:val="NormalnyWeb"/>
                          <w:jc w:val="center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b/>
                            <w:lang w:eastAsia="en-US"/>
                          </w:rPr>
                          <w:t>Termin postępowania uzupełniającego</w:t>
                        </w:r>
                      </w:p>
                    </w:tc>
                  </w:tr>
                  <w:tr w:rsidR="005311A7"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311A7" w:rsidRDefault="005311A7">
                        <w:pPr>
                          <w:pStyle w:val="NormalnyWeb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1.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311A7" w:rsidRDefault="005311A7">
                        <w:pPr>
                          <w:pStyle w:val="NormalnyWeb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Składanie wniosków wraz z załącznikami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311A7" w:rsidRDefault="005311A7">
                        <w:pPr>
                          <w:pStyle w:val="NormalnyWeb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1-31 marca br.</w:t>
                        </w:r>
                      </w:p>
                    </w:tc>
                    <w:tc>
                      <w:tcPr>
                        <w:tcW w:w="19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311A7" w:rsidRDefault="005311A7">
                        <w:pPr>
                          <w:pStyle w:val="NormalnyWeb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4-8 sierpnia br.</w:t>
                        </w:r>
                      </w:p>
                    </w:tc>
                  </w:tr>
                  <w:tr w:rsidR="005311A7"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311A7" w:rsidRDefault="005311A7">
                        <w:pPr>
                          <w:pStyle w:val="NormalnyWeb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2.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311A7" w:rsidRDefault="005311A7">
                        <w:pPr>
                          <w:pStyle w:val="NormalnyWeb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Podanie do publicznej wiadomości listy kandydatów zakwalifikowanych i kandydatów niezakwalifikowanych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311A7" w:rsidRDefault="005311A7">
                        <w:pPr>
                          <w:pStyle w:val="NormalnyWeb"/>
                          <w:jc w:val="both"/>
                          <w:rPr>
                            <w:vertAlign w:val="superscript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18 kwietnia br., o godz. 14</w:t>
                        </w:r>
                        <w:r>
                          <w:rPr>
                            <w:vertAlign w:val="superscript"/>
                            <w:lang w:eastAsia="en-US"/>
                          </w:rPr>
                          <w:t>00</w:t>
                        </w:r>
                      </w:p>
                      <w:p w:rsidR="005311A7" w:rsidRDefault="005311A7">
                        <w:pPr>
                          <w:pStyle w:val="NormalnyWeb"/>
                          <w:jc w:val="both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311A7" w:rsidRDefault="005311A7">
                        <w:pPr>
                          <w:pStyle w:val="NormalnyWeb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14 sierpnia br. godz. 14</w:t>
                        </w:r>
                        <w:r>
                          <w:rPr>
                            <w:vertAlign w:val="superscript"/>
                            <w:lang w:eastAsia="en-US"/>
                          </w:rPr>
                          <w:t>00</w:t>
                        </w:r>
                      </w:p>
                    </w:tc>
                  </w:tr>
                  <w:tr w:rsidR="005311A7"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311A7" w:rsidRDefault="005311A7">
                        <w:pPr>
                          <w:pStyle w:val="NormalnyWeb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3.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311A7" w:rsidRDefault="005311A7">
                        <w:pPr>
                          <w:pStyle w:val="NormalnyWeb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Podanie do publicznej wiadomości listy kandydatów przyjętych i nieprzyjętych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311A7" w:rsidRDefault="005311A7">
                        <w:pPr>
                          <w:pStyle w:val="NormalnyWeb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18 czerwca o godz. 14</w:t>
                        </w:r>
                        <w:r>
                          <w:rPr>
                            <w:vertAlign w:val="superscript"/>
                            <w:lang w:eastAsia="en-US"/>
                          </w:rPr>
                          <w:t>00</w:t>
                        </w:r>
                      </w:p>
                    </w:tc>
                    <w:tc>
                      <w:tcPr>
                        <w:tcW w:w="19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311A7" w:rsidRDefault="005311A7">
                        <w:pPr>
                          <w:pStyle w:val="NormalnyWeb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22 sierpnia  godz. 14</w:t>
                        </w:r>
                        <w:r>
                          <w:rPr>
                            <w:vertAlign w:val="superscript"/>
                            <w:lang w:eastAsia="en-US"/>
                          </w:rPr>
                          <w:t>00</w:t>
                        </w:r>
                      </w:p>
                    </w:tc>
                  </w:tr>
                  <w:tr w:rsidR="005311A7"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311A7" w:rsidRDefault="005311A7">
                        <w:pPr>
                          <w:pStyle w:val="NormalnyWeb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4.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311A7" w:rsidRDefault="005311A7">
                        <w:pPr>
                          <w:pStyle w:val="NormalnyWeb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Składanie wniosków o sporządzenie uzasadnienia odmowy przyjęcia</w:t>
                        </w:r>
                      </w:p>
                    </w:tc>
                    <w:tc>
                      <w:tcPr>
                        <w:tcW w:w="40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311A7" w:rsidRDefault="005311A7">
                        <w:pPr>
                          <w:pStyle w:val="NormalnyWeb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do 7 dni od dnia podania do publicznej wiadomości listy kandydatów przyjętych i nieprzyjętych</w:t>
                        </w:r>
                      </w:p>
                    </w:tc>
                  </w:tr>
                  <w:tr w:rsidR="005311A7"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311A7" w:rsidRDefault="005311A7">
                        <w:pPr>
                          <w:pStyle w:val="NormalnyWeb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5.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311A7" w:rsidRDefault="005311A7">
                        <w:pPr>
                          <w:pStyle w:val="NormalnyWeb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Przygotowanie i wydanie uzasadnienia odmowy przyjęcia</w:t>
                        </w:r>
                      </w:p>
                    </w:tc>
                    <w:tc>
                      <w:tcPr>
                        <w:tcW w:w="40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311A7" w:rsidRDefault="005311A7">
                        <w:pPr>
                          <w:pStyle w:val="NormalnyWeb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do 5 dni od daty złożenia wniosku  o sporządzenie uzasadnienia odmowy przyjęcia</w:t>
                        </w:r>
                      </w:p>
                    </w:tc>
                  </w:tr>
                  <w:tr w:rsidR="005311A7"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311A7" w:rsidRDefault="005311A7">
                        <w:pPr>
                          <w:pStyle w:val="NormalnyWeb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6.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311A7" w:rsidRDefault="005311A7">
                        <w:pPr>
                          <w:pStyle w:val="NormalnyWeb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Złożenie do dyrektora odwołania od rozstrzygnięcia komisji rekrutacyjnej wyrażonego w pisemnym uzasadnieniu odmowy przyjęcia</w:t>
                        </w:r>
                      </w:p>
                    </w:tc>
                    <w:tc>
                      <w:tcPr>
                        <w:tcW w:w="40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311A7" w:rsidRDefault="005311A7">
                        <w:pPr>
                          <w:pStyle w:val="NormalnyWeb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do 7 dni od terminu otrzymania pisemnego uzasadnienia odmowy przyjęcia</w:t>
                        </w:r>
                      </w:p>
                    </w:tc>
                  </w:tr>
                  <w:tr w:rsidR="005311A7"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311A7" w:rsidRDefault="005311A7">
                        <w:pPr>
                          <w:pStyle w:val="NormalnyWeb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7.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311A7" w:rsidRDefault="005311A7">
                        <w:pPr>
                          <w:pStyle w:val="NormalnyWeb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Rozstrzygnięcie przez dyrektora odwołania od rozstrzygnięcia komisji rekrutacyjnej wyrażonego w pisemnym uzasadnieniu odmowy przyjęcia</w:t>
                        </w:r>
                      </w:p>
                    </w:tc>
                    <w:tc>
                      <w:tcPr>
                        <w:tcW w:w="40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311A7" w:rsidRDefault="005311A7">
                        <w:pPr>
                          <w:pStyle w:val="NormalnyWeb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do 7 dni od dnia złożenia do dyrektora odwołania od rozstrzygnięcia komisji rekrutacyjnej</w:t>
                        </w:r>
                      </w:p>
                    </w:tc>
                  </w:tr>
                </w:tbl>
                <w:p w:rsidR="005311A7" w:rsidRDefault="005311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V. KOMISJA REKRUTACYJNA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Do zadań komisji rekrutacyjnej należy w szczególności: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ustalenie wyników postępowania rekrutacyjnego i podanie do publicznej wiadomości listy kandydatów zakwalifikowanych i kandydatów niezakwalifikowanych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-ustalenie i podanie do publicznej wiadomości listy kandydatów przyjętych i kandydatów nieprzyjętych.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Wyniki postępowania rekrutacyjnego podaje się do publicznej wiadomości w formie listy kandydatów zakwalifikowanych i kandydatów niezakwalifikowanych.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Komisja rekrutacyjna przyjmuje kandydata do szkoły, jeżeli w wyniku postępowania rekrutacyjnego kandydat został zakwalifikowany oraz złożył wymagane dokumenty.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Komisja rekrutacyjna podaje do publicznej wiadomości listę kandydatów przyjętych i kandydatów nieprzyjętych. Lista zawiera imiona i nazwiska kandydatów przyjętych i kandydatów nieprzyjętych lub informację o liczbie wolnych miejsc.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Listy (kandydaci zakwalifikowani i niezakwalifikowani, kandydaci przyjęci i kandydaci nieprzyjęci) podaje się do publicznej wiadomości poprzez umieszczenie w widocznym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miejscu w siedzibie szkoły. Listy zawierają imiona i nazwiska kandydatów uszeregowane w kolejności alfabetycznej oraz najniższą liczbę punktów, która uprawnia do przyjęcia.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5.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Dzień podania do publicznej wiadomości listy kandydatów przyjętych i nieprzyjętych jest określany w formie adnotacji umieszczonej na tej liście, opatrzonej podpisem przewodniczącego komisji rekrutacyjnej.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6.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terminie 7 dni od dnia podania do publicznej wiadomości listy kandydatów rodzic kandydata może wystąpić do komisji rekrutacyjnej z wnioskiem o sporządzenie uzasadnienia odmowy przyjęcia kandydata.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7.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Uzasadnienie sporządza się w terminie 5 dni od dnia wystąpienia przez rodzica kandydata z wnioskiem. Uzasadnienie zawiera przyczyny odmowy przyjęcia, w tym najniższą liczbę punktów, która uprawniała do przyjęcia, oraz liczbę punktów, którą kandydat uzyskał w postępowaniu rekrutacyjnym.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8.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Rodzic kandydata może wnieść do dyrektora szkoły odwołanie od rozstrzygnięcia komisji rekrutacyjnej, w terminie 7 dni od dnia otrzymania uzasadnienia.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9.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Dyrektor rozpatruje odwołanie od rozstrzygnięcia komisji rekrutacyjnej, w terminie 7 dni od dnia otrzymania odwołania. Na rozstrzygnięcie dyrektora szkoły służy skarga do sądu administracyjnego.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10. Jeżeli po przeprowadzeniu postępowania rekrutacyjnego szkoła nadal dysponuje wolnymi miejscami, dyrektor szkoły przeprowadza postępowanie uzupełniające. Postępowanie uzupełniające powinno zakończyć się do końca sierpnia.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V. PRZEPISY KOŃCOWE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ind w:left="239" w:hanging="2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Dokumenty występujące w procedurze naboru: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2"/>
                      <w:numId w:val="5"/>
                    </w:numPr>
                    <w:spacing w:before="100" w:beforeAutospacing="1" w:after="100" w:afterAutospacing="1" w:line="240" w:lineRule="auto"/>
                    <w:ind w:left="239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zarządzenie dyrektora w sprawie powołania komisji rekrutacyjnej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2"/>
                      <w:numId w:val="5"/>
                    </w:numPr>
                    <w:spacing w:before="100" w:beforeAutospacing="1" w:after="100" w:afterAutospacing="1" w:line="240" w:lineRule="auto"/>
                    <w:ind w:left="239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protokół postępowania rekrutacyjnego,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2"/>
                      <w:numId w:val="5"/>
                    </w:numPr>
                    <w:spacing w:before="100" w:beforeAutospacing="1" w:after="100" w:afterAutospacing="1" w:line="240" w:lineRule="auto"/>
                    <w:ind w:left="239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lista kandydatów zakwalifikowanych i niezakwalifikowanych do rekrutacji,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2"/>
                      <w:numId w:val="5"/>
                    </w:numPr>
                    <w:spacing w:before="100" w:beforeAutospacing="1" w:after="100" w:afterAutospacing="1" w:line="240" w:lineRule="auto"/>
                    <w:ind w:left="239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lista kandydatów przyjętych i nieprzyjętych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2"/>
                      <w:numId w:val="5"/>
                    </w:numPr>
                    <w:spacing w:before="100" w:beforeAutospacing="1" w:after="100" w:afterAutospacing="1" w:line="240" w:lineRule="auto"/>
                    <w:ind w:left="664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wniosek do komisji rekrutacyjnej o sporządzenie uzasadnienia odmowy przyjęcia kandydata,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2"/>
                      <w:numId w:val="5"/>
                    </w:numPr>
                    <w:spacing w:before="100" w:beforeAutospacing="1" w:after="100" w:afterAutospacing="1" w:line="240" w:lineRule="auto"/>
                    <w:ind w:left="239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uzasadnienie odmowy przyjęcia kandydata,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2"/>
                      <w:numId w:val="5"/>
                    </w:numPr>
                    <w:spacing w:before="100" w:beforeAutospacing="1" w:after="100" w:afterAutospacing="1" w:line="240" w:lineRule="auto"/>
                    <w:ind w:left="239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odwołanie od rozstrzygnięcia komisji rekrutacyjnej,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2"/>
                      <w:numId w:val="5"/>
                    </w:numPr>
                    <w:spacing w:before="100" w:beforeAutospacing="1" w:after="100" w:afterAutospacing="1" w:line="240" w:lineRule="auto"/>
                    <w:ind w:left="239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wniosek o przyjęcie do oddziału przedszkolnego, przedszkola i klasy pierwszej,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2"/>
                      <w:numId w:val="5"/>
                    </w:numPr>
                    <w:spacing w:before="100" w:beforeAutospacing="1" w:after="100" w:afterAutospacing="1" w:line="240" w:lineRule="auto"/>
                    <w:ind w:left="239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deklaracja o kontynuowaniu wychowania przedszkolnego, 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Dyrektor ma możliwość tworzenia listy „rezerwowej”, na której umieszcza na życzenie rodziców dzieci nieprzyjęte do przedszkola.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Rodzice dzieci przyjętych są zobowiązani do bezzwłocznego powiadomienia dyrektora o rezygnacji z miejsca w przedszkolu/oddziale przedszkolnym i klasie pierwszej.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Dane osobowe dzieci  przyjętych oraz  dokumentacja  postępowania rekrutacyjnego są przechowywane zgodnie z przepisami prawa.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Dane osobowe dzieci  nieprzyjętych  są przechowywane przez okres roku. Jeżeli  na rozstrzygnięcie  dyrektora została wniesiona skarga do sądu  administracyjnego, to  dane dziecka są przechowywane do  zakończenia postępowania  prawomocnym wyrokiem.</w:t>
                  </w:r>
                </w:p>
                <w:p w:rsidR="005311A7" w:rsidRDefault="005311A7" w:rsidP="00A7477C">
                  <w:pPr>
                    <w:pStyle w:val="Akapitzlist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Zmian w regulaminie   dokonuje dyrektor   w sytuacji  zmian aktów prawnych.</w:t>
                  </w:r>
                </w:p>
                <w:p w:rsidR="005311A7" w:rsidRPr="005311A7" w:rsidRDefault="005311A7" w:rsidP="005311A7">
                  <w:pPr>
                    <w:pStyle w:val="Akapitzlist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Regulamin wchodzi w życie na podstawie Zarządzenia Nr 12/2013/14 Dyrektora Szkoły Podstawowej im. Janusza Korczaka w Łysołajach z dnia  28.02.2014r.</w:t>
                  </w:r>
                </w:p>
                <w:p w:rsidR="005311A7" w:rsidRDefault="005311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5311A7" w:rsidRDefault="005311A7" w:rsidP="005311A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                                                                    </w:t>
                  </w:r>
                </w:p>
                <w:p w:rsidR="005311A7" w:rsidRDefault="005311A7" w:rsidP="005311A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311A7" w:rsidRDefault="0053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</w:t>
            </w:r>
          </w:p>
        </w:tc>
      </w:tr>
    </w:tbl>
    <w:p w:rsidR="005311A7" w:rsidRDefault="005311A7" w:rsidP="00531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1A7" w:rsidRDefault="005311A7" w:rsidP="00531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1A7" w:rsidRDefault="005311A7" w:rsidP="00531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1A7" w:rsidRDefault="005311A7" w:rsidP="00531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1A7" w:rsidRDefault="005311A7" w:rsidP="00531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1A7" w:rsidRDefault="005311A7" w:rsidP="00531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1A7" w:rsidRDefault="005311A7" w:rsidP="00531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311A7" w:rsidTr="005311A7">
        <w:trPr>
          <w:tblCellSpacing w:w="0" w:type="dxa"/>
        </w:trPr>
        <w:tc>
          <w:tcPr>
            <w:tcW w:w="0" w:type="auto"/>
          </w:tcPr>
          <w:p w:rsidR="005311A7" w:rsidRDefault="005311A7">
            <w:pPr>
              <w:rPr>
                <w:rFonts w:ascii="Times New Roman" w:hAnsi="Times New Roman" w:cs="Times New Roman"/>
                <w:b/>
              </w:rPr>
            </w:pPr>
          </w:p>
          <w:p w:rsidR="005311A7" w:rsidRDefault="005311A7">
            <w:pPr>
              <w:rPr>
                <w:rFonts w:ascii="Times New Roman" w:hAnsi="Times New Roman" w:cs="Times New Roman"/>
                <w:b/>
              </w:rPr>
            </w:pPr>
          </w:p>
          <w:p w:rsidR="005311A7" w:rsidRDefault="005311A7">
            <w:pPr>
              <w:rPr>
                <w:rFonts w:ascii="Times New Roman" w:hAnsi="Times New Roman" w:cs="Times New Roman"/>
                <w:b/>
              </w:rPr>
            </w:pPr>
          </w:p>
          <w:p w:rsidR="005311A7" w:rsidRDefault="005311A7">
            <w:pPr>
              <w:rPr>
                <w:rFonts w:ascii="Times New Roman" w:hAnsi="Times New Roman" w:cs="Times New Roman"/>
                <w:b/>
              </w:rPr>
            </w:pPr>
          </w:p>
          <w:p w:rsidR="005311A7" w:rsidRDefault="005311A7">
            <w:pPr>
              <w:rPr>
                <w:rFonts w:ascii="Times New Roman" w:hAnsi="Times New Roman" w:cs="Times New Roman"/>
                <w:b/>
              </w:rPr>
            </w:pPr>
          </w:p>
          <w:p w:rsidR="005311A7" w:rsidRDefault="005311A7">
            <w:pPr>
              <w:rPr>
                <w:rFonts w:ascii="Times New Roman" w:hAnsi="Times New Roman" w:cs="Times New Roman"/>
                <w:b/>
              </w:rPr>
            </w:pPr>
          </w:p>
          <w:p w:rsidR="005311A7" w:rsidRDefault="005311A7">
            <w:pPr>
              <w:rPr>
                <w:rFonts w:ascii="Times New Roman" w:hAnsi="Times New Roman" w:cs="Times New Roman"/>
                <w:b/>
              </w:rPr>
            </w:pPr>
          </w:p>
          <w:p w:rsidR="005311A7" w:rsidRDefault="005311A7">
            <w:pPr>
              <w:rPr>
                <w:rFonts w:ascii="Times New Roman" w:hAnsi="Times New Roman" w:cs="Times New Roman"/>
                <w:b/>
              </w:rPr>
            </w:pPr>
          </w:p>
          <w:p w:rsidR="005311A7" w:rsidRDefault="005311A7">
            <w:pPr>
              <w:rPr>
                <w:rFonts w:ascii="Times New Roman" w:hAnsi="Times New Roman" w:cs="Times New Roman"/>
                <w:b/>
              </w:rPr>
            </w:pPr>
          </w:p>
          <w:p w:rsidR="005311A7" w:rsidRDefault="0053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</w:tr>
    </w:tbl>
    <w:p w:rsidR="005311A7" w:rsidRDefault="005311A7" w:rsidP="00531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1A7" w:rsidRDefault="005311A7" w:rsidP="00531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1A7" w:rsidRDefault="005311A7" w:rsidP="00531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3CA" w:rsidRDefault="003763CA"/>
    <w:sectPr w:rsidR="003763CA" w:rsidSect="003D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D84A326"/>
    <w:name w:val="WW8Num5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">
    <w:nsid w:val="01513CFB"/>
    <w:multiLevelType w:val="hybridMultilevel"/>
    <w:tmpl w:val="BB7C1F8C"/>
    <w:lvl w:ilvl="0" w:tplc="040EDE7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E40AD6"/>
    <w:multiLevelType w:val="hybridMultilevel"/>
    <w:tmpl w:val="D6EA8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069BA"/>
    <w:multiLevelType w:val="hybridMultilevel"/>
    <w:tmpl w:val="AFDE6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5E112B"/>
    <w:multiLevelType w:val="multilevel"/>
    <w:tmpl w:val="85CA3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1A7"/>
    <w:rsid w:val="003763CA"/>
    <w:rsid w:val="003D184F"/>
    <w:rsid w:val="005311A7"/>
    <w:rsid w:val="0091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1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311A7"/>
    <w:rPr>
      <w:rFonts w:ascii="Times New Roman" w:eastAsiaTheme="minorEastAsia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5311A7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311A7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5311A7"/>
    <w:pPr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53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5311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1-01-2014&amp;qplikid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1E49D0F5CE474087C34616AD1B61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CC793-A58B-42ED-AB65-3FDC2025DAC8}"/>
      </w:docPartPr>
      <w:docPartBody>
        <w:p w:rsidR="00A43475" w:rsidRDefault="00F578E2" w:rsidP="00F578E2">
          <w:pPr>
            <w:pStyle w:val="821E49D0F5CE474087C34616AD1B6145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578E2"/>
    <w:rsid w:val="00A43475"/>
    <w:rsid w:val="00B64217"/>
    <w:rsid w:val="00F5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21E49D0F5CE474087C34616AD1B6145">
    <w:name w:val="821E49D0F5CE474087C34616AD1B6145"/>
    <w:rsid w:val="00F578E2"/>
  </w:style>
  <w:style w:type="paragraph" w:customStyle="1" w:styleId="7D0B206EB4D24D0AAF75094567205513">
    <w:name w:val="7D0B206EB4D24D0AAF75094567205513"/>
    <w:rsid w:val="00F578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1838</Words>
  <Characters>11033</Characters>
  <Application>Microsoft Office Word</Application>
  <DocSecurity>0</DocSecurity>
  <Lines>91</Lines>
  <Paragraphs>25</Paragraphs>
  <ScaleCrop>false</ScaleCrop>
  <Company/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   w Szkole Podstawowej        im. Janusza Korczaka             w Łysołajach</dc:title>
  <dc:subject>.</dc:subject>
  <dc:creator>Dyrektor</dc:creator>
  <cp:keywords/>
  <dc:description/>
  <cp:lastModifiedBy>USER</cp:lastModifiedBy>
  <cp:revision>3</cp:revision>
  <dcterms:created xsi:type="dcterms:W3CDTF">2014-03-07T12:41:00Z</dcterms:created>
  <dcterms:modified xsi:type="dcterms:W3CDTF">2014-03-07T19:33:00Z</dcterms:modified>
</cp:coreProperties>
</file>